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rtl w:val="0"/>
        </w:rPr>
      </w:r>
    </w:p>
    <w:p w:rsidR="00000000" w:rsidDel="00000000" w:rsidP="00000000" w:rsidRDefault="00000000" w:rsidRPr="00000000" w14:paraId="00000002">
      <w:pPr>
        <w:jc w:val="center"/>
        <w:rPr>
          <w:b w:val="1"/>
          <w:sz w:val="52"/>
          <w:szCs w:val="52"/>
        </w:rPr>
      </w:pPr>
      <w:r w:rsidDel="00000000" w:rsidR="00000000" w:rsidRPr="00000000">
        <w:rPr>
          <w:rtl w:val="0"/>
        </w:rPr>
      </w:r>
    </w:p>
    <w:p w:rsidR="00000000" w:rsidDel="00000000" w:rsidP="00000000" w:rsidRDefault="00000000" w:rsidRPr="00000000" w14:paraId="00000003">
      <w:pPr>
        <w:jc w:val="center"/>
        <w:rPr>
          <w:b w:val="1"/>
          <w:sz w:val="52"/>
          <w:szCs w:val="52"/>
        </w:rPr>
      </w:pPr>
      <w:r w:rsidDel="00000000" w:rsidR="00000000" w:rsidRPr="00000000">
        <w:rPr>
          <w:b w:val="1"/>
          <w:sz w:val="52"/>
          <w:szCs w:val="52"/>
          <w:rtl w:val="0"/>
        </w:rPr>
        <w:t xml:space="preserve">Cover Page</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CSCI 2272 - Computer Organization and Lab</w:t>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Lab Report 8</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Student 1 Name and BC Email: Grace Wagner - wagnerge@bc.edu</w:t>
      </w:r>
    </w:p>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Student 2 Name and BC Email: Jonathan Nushi - nushi@bc.edu</w:t>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2"/>
        <w:rPr>
          <w:u w:val="single"/>
        </w:rPr>
      </w:pPr>
      <w:r w:rsidDel="00000000" w:rsidR="00000000" w:rsidRPr="00000000">
        <w:rPr>
          <w:u w:val="single"/>
          <w:rtl w:val="0"/>
        </w:rPr>
        <w:t xml:space="preserve">Circuit 1</w:t>
      </w:r>
    </w:p>
    <w:p w:rsidR="00000000" w:rsidDel="00000000" w:rsidP="00000000" w:rsidRDefault="00000000" w:rsidRPr="00000000" w14:paraId="00000016">
      <w:pPr>
        <w:pStyle w:val="Heading2"/>
        <w:rPr/>
      </w:pPr>
      <w:r w:rsidDel="00000000" w:rsidR="00000000" w:rsidRPr="00000000">
        <w:rPr>
          <w:rtl w:val="0"/>
        </w:rPr>
        <w:t xml:space="preserve">Design </w:t>
      </w:r>
    </w:p>
    <w:p w:rsidR="00000000" w:rsidDel="00000000" w:rsidP="00000000" w:rsidRDefault="00000000" w:rsidRPr="00000000" w14:paraId="0000001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4552950" cy="3414713"/>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552950" cy="3414713"/>
                    </a:xfrm>
                    <a:prstGeom prst="rect"/>
                    <a:ln/>
                  </pic:spPr>
                </pic:pic>
              </a:graphicData>
            </a:graphic>
          </wp:anchor>
        </w:drawing>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295275</wp:posOffset>
            </wp:positionV>
            <wp:extent cx="4569872" cy="3433763"/>
            <wp:effectExtent b="0" l="0" r="0" t="0"/>
            <wp:wrapSquare wrapText="bothSides" distB="114300" distT="114300" distL="114300" distR="114300"/>
            <wp:docPr id="1"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4569872" cy="3433763"/>
                    </a:xfrm>
                    <a:prstGeom prst="rect"/>
                    <a:ln/>
                  </pic:spPr>
                </pic:pic>
              </a:graphicData>
            </a:graphic>
          </wp:anchor>
        </w:drawing>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pStyle w:val="Heading2"/>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pPr>
      <w:r w:rsidDel="00000000" w:rsidR="00000000" w:rsidRPr="00000000">
        <w:rPr>
          <w:rtl w:val="0"/>
        </w:rPr>
        <w:t xml:space="preserve">Output</w:t>
      </w:r>
    </w:p>
    <w:p w:rsidR="00000000" w:rsidDel="00000000" w:rsidP="00000000" w:rsidRDefault="00000000" w:rsidRPr="00000000" w14:paraId="0000003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3419475" cy="2569983"/>
            <wp:effectExtent b="0" l="0" r="0" t="0"/>
            <wp:wrapSquare wrapText="bothSides" distB="114300" distT="114300" distL="114300" distR="114300"/>
            <wp:docPr id="6"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419475" cy="2569983"/>
                    </a:xfrm>
                    <a:prstGeom prst="rect"/>
                    <a:ln/>
                  </pic:spPr>
                </pic:pic>
              </a:graphicData>
            </a:graphic>
          </wp:anchor>
        </w:drawing>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419475" cy="2569983"/>
            <wp:effectExtent b="0" l="0" r="0" t="0"/>
            <wp:wrapSquare wrapText="bothSides" distB="114300" distT="114300" distL="114300" distR="114300"/>
            <wp:docPr id="4"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419475" cy="2569983"/>
                    </a:xfrm>
                    <a:prstGeom prst="rect"/>
                    <a:ln/>
                  </pic:spPr>
                </pic:pic>
              </a:graphicData>
            </a:graphic>
          </wp:anchor>
        </w:drawing>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180975</wp:posOffset>
            </wp:positionV>
            <wp:extent cx="3421826" cy="2571750"/>
            <wp:effectExtent b="0" l="0" r="0" t="0"/>
            <wp:wrapSquare wrapText="bothSides" distB="114300" distT="114300" distL="114300" distR="114300"/>
            <wp:docPr id="7"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3421826" cy="2571750"/>
                    </a:xfrm>
                    <a:prstGeom prst="rect"/>
                    <a:ln/>
                  </pic:spPr>
                </pic:pic>
              </a:graphicData>
            </a:graphic>
          </wp:anchor>
        </w:drawing>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09950" cy="2562824"/>
            <wp:effectExtent b="0" l="0" r="0" t="0"/>
            <wp:wrapSquare wrapText="bothSides" distB="114300" distT="114300" distL="114300" distR="114300"/>
            <wp:docPr id="3"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3409950" cy="2562824"/>
                    </a:xfrm>
                    <a:prstGeom prst="rect"/>
                    <a:ln/>
                  </pic:spPr>
                </pic:pic>
              </a:graphicData>
            </a:graphic>
          </wp:anchor>
        </w:drawing>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pStyle w:val="Heading2"/>
        <w:rPr>
          <w:u w:val="single"/>
        </w:rPr>
      </w:pPr>
      <w:r w:rsidDel="00000000" w:rsidR="00000000" w:rsidRPr="00000000">
        <w:rPr>
          <w:rtl w:val="0"/>
        </w:rPr>
      </w:r>
    </w:p>
    <w:p w:rsidR="00000000" w:rsidDel="00000000" w:rsidP="00000000" w:rsidRDefault="00000000" w:rsidRPr="00000000" w14:paraId="00000054">
      <w:pPr>
        <w:pStyle w:val="Heading2"/>
        <w:rPr>
          <w:u w:val="single"/>
        </w:rPr>
      </w:pPr>
      <w:r w:rsidDel="00000000" w:rsidR="00000000" w:rsidRPr="00000000">
        <w:rPr>
          <w:rtl w:val="0"/>
        </w:rPr>
      </w:r>
    </w:p>
    <w:p w:rsidR="00000000" w:rsidDel="00000000" w:rsidP="00000000" w:rsidRDefault="00000000" w:rsidRPr="00000000" w14:paraId="00000055">
      <w:pPr>
        <w:pStyle w:val="Heading2"/>
        <w:rPr>
          <w:u w:val="single"/>
        </w:rPr>
      </w:pPr>
      <w:r w:rsidDel="00000000" w:rsidR="00000000" w:rsidRPr="00000000">
        <w:rPr>
          <w:rtl w:val="0"/>
        </w:rPr>
      </w:r>
    </w:p>
    <w:p w:rsidR="00000000" w:rsidDel="00000000" w:rsidP="00000000" w:rsidRDefault="00000000" w:rsidRPr="00000000" w14:paraId="00000056">
      <w:pPr>
        <w:pStyle w:val="Heading2"/>
        <w:rPr>
          <w:u w:val="single"/>
        </w:rPr>
      </w:pPr>
      <w:r w:rsidDel="00000000" w:rsidR="00000000" w:rsidRPr="00000000">
        <w:rPr>
          <w:rtl w:val="0"/>
        </w:rPr>
      </w:r>
    </w:p>
    <w:p w:rsidR="00000000" w:rsidDel="00000000" w:rsidP="00000000" w:rsidRDefault="00000000" w:rsidRPr="00000000" w14:paraId="00000057">
      <w:pPr>
        <w:pStyle w:val="Heading2"/>
        <w:rPr>
          <w:u w:val="single"/>
        </w:rPr>
      </w:pPr>
      <w:r w:rsidDel="00000000" w:rsidR="00000000" w:rsidRPr="00000000">
        <w:rPr>
          <w:rtl w:val="0"/>
        </w:rPr>
      </w:r>
    </w:p>
    <w:p w:rsidR="00000000" w:rsidDel="00000000" w:rsidP="00000000" w:rsidRDefault="00000000" w:rsidRPr="00000000" w14:paraId="00000058">
      <w:pPr>
        <w:pStyle w:val="Heading2"/>
        <w:rPr>
          <w:u w:val="single"/>
        </w:rPr>
      </w:pPr>
      <w:r w:rsidDel="00000000" w:rsidR="00000000" w:rsidRPr="00000000">
        <w:rPr>
          <w:rtl w:val="0"/>
        </w:rPr>
      </w:r>
    </w:p>
    <w:p w:rsidR="00000000" w:rsidDel="00000000" w:rsidP="00000000" w:rsidRDefault="00000000" w:rsidRPr="00000000" w14:paraId="00000059">
      <w:pPr>
        <w:pStyle w:val="Heading2"/>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282575</wp:posOffset>
            </wp:positionV>
            <wp:extent cx="3413547" cy="2566988"/>
            <wp:effectExtent b="0" l="0" r="0" t="0"/>
            <wp:wrapSquare wrapText="bothSides" distB="114300" distT="114300" distL="114300" distR="114300"/>
            <wp:docPr id="5"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3413547" cy="2566988"/>
                    </a:xfrm>
                    <a:prstGeom prst="rect"/>
                    <a:ln/>
                  </pic:spPr>
                </pic:pic>
              </a:graphicData>
            </a:graphic>
          </wp:anchor>
        </w:drawing>
      </w:r>
    </w:p>
    <w:p w:rsidR="00000000" w:rsidDel="00000000" w:rsidP="00000000" w:rsidRDefault="00000000" w:rsidRPr="00000000" w14:paraId="0000005A">
      <w:pPr>
        <w:pStyle w:val="Heading2"/>
        <w:rPr>
          <w:u w:val="single"/>
        </w:rPr>
      </w:pPr>
      <w:r w:rsidDel="00000000" w:rsidR="00000000" w:rsidRPr="00000000">
        <w:rPr>
          <w:rtl w:val="0"/>
        </w:rPr>
      </w:r>
    </w:p>
    <w:p w:rsidR="00000000" w:rsidDel="00000000" w:rsidP="00000000" w:rsidRDefault="00000000" w:rsidRPr="00000000" w14:paraId="0000005B">
      <w:pPr>
        <w:pStyle w:val="Heading2"/>
        <w:rPr>
          <w:u w:val="single"/>
        </w:rPr>
      </w:pPr>
      <w:r w:rsidDel="00000000" w:rsidR="00000000" w:rsidRPr="00000000">
        <w:rPr>
          <w:rtl w:val="0"/>
        </w:rPr>
      </w:r>
    </w:p>
    <w:p w:rsidR="00000000" w:rsidDel="00000000" w:rsidP="00000000" w:rsidRDefault="00000000" w:rsidRPr="00000000" w14:paraId="0000005C">
      <w:pPr>
        <w:pStyle w:val="Heading2"/>
        <w:rPr>
          <w:u w:val="single"/>
        </w:rPr>
      </w:pPr>
      <w:r w:rsidDel="00000000" w:rsidR="00000000" w:rsidRPr="00000000">
        <w:rPr>
          <w:rtl w:val="0"/>
        </w:rPr>
      </w:r>
    </w:p>
    <w:p w:rsidR="00000000" w:rsidDel="00000000" w:rsidP="00000000" w:rsidRDefault="00000000" w:rsidRPr="00000000" w14:paraId="0000005D">
      <w:pPr>
        <w:pStyle w:val="Heading2"/>
        <w:rPr>
          <w:u w:val="single"/>
        </w:rPr>
      </w:pPr>
      <w:r w:rsidDel="00000000" w:rsidR="00000000" w:rsidRPr="00000000">
        <w:rPr>
          <w:rtl w:val="0"/>
        </w:rPr>
      </w:r>
    </w:p>
    <w:p w:rsidR="00000000" w:rsidDel="00000000" w:rsidP="00000000" w:rsidRDefault="00000000" w:rsidRPr="00000000" w14:paraId="0000005E">
      <w:pPr>
        <w:pStyle w:val="Heading2"/>
        <w:rPr>
          <w:u w:val="single"/>
        </w:rPr>
      </w:pPr>
      <w:r w:rsidDel="00000000" w:rsidR="00000000" w:rsidRPr="00000000">
        <w:rPr>
          <w:rtl w:val="0"/>
        </w:rPr>
      </w:r>
    </w:p>
    <w:p w:rsidR="00000000" w:rsidDel="00000000" w:rsidP="00000000" w:rsidRDefault="00000000" w:rsidRPr="00000000" w14:paraId="0000005F">
      <w:pPr>
        <w:pStyle w:val="Heading2"/>
        <w:rPr>
          <w:u w:val="single"/>
        </w:rPr>
      </w:pPr>
      <w:r w:rsidDel="00000000" w:rsidR="00000000" w:rsidRPr="00000000">
        <w:rPr>
          <w:rtl w:val="0"/>
        </w:rPr>
      </w:r>
    </w:p>
    <w:p w:rsidR="00000000" w:rsidDel="00000000" w:rsidP="00000000" w:rsidRDefault="00000000" w:rsidRPr="00000000" w14:paraId="00000060">
      <w:pPr>
        <w:pStyle w:val="Heading2"/>
        <w:rPr>
          <w:u w:val="single"/>
        </w:rPr>
      </w:pPr>
      <w:r w:rsidDel="00000000" w:rsidR="00000000" w:rsidRPr="00000000">
        <w:rPr>
          <w:rtl w:val="0"/>
        </w:rPr>
      </w:r>
    </w:p>
    <w:p w:rsidR="00000000" w:rsidDel="00000000" w:rsidP="00000000" w:rsidRDefault="00000000" w:rsidRPr="00000000" w14:paraId="00000061">
      <w:pPr>
        <w:pStyle w:val="Heading2"/>
        <w:rPr>
          <w:u w:val="single"/>
        </w:rPr>
      </w:pPr>
      <w:r w:rsidDel="00000000" w:rsidR="00000000" w:rsidRPr="00000000">
        <w:rPr>
          <w:rtl w:val="0"/>
        </w:rPr>
      </w:r>
    </w:p>
    <w:p w:rsidR="00000000" w:rsidDel="00000000" w:rsidP="00000000" w:rsidRDefault="00000000" w:rsidRPr="00000000" w14:paraId="00000062">
      <w:pPr>
        <w:pStyle w:val="Heading2"/>
        <w:rPr>
          <w:u w:val="single"/>
        </w:rPr>
      </w:pPr>
      <w:r w:rsidDel="00000000" w:rsidR="00000000" w:rsidRPr="00000000">
        <w:rPr>
          <w:rtl w:val="0"/>
        </w:rPr>
      </w:r>
    </w:p>
    <w:p w:rsidR="00000000" w:rsidDel="00000000" w:rsidP="00000000" w:rsidRDefault="00000000" w:rsidRPr="00000000" w14:paraId="00000063">
      <w:pPr>
        <w:pStyle w:val="Heading2"/>
        <w:rPr>
          <w:u w:val="single"/>
        </w:rPr>
      </w:pPr>
      <w:r w:rsidDel="00000000" w:rsidR="00000000" w:rsidRPr="00000000">
        <w:rPr>
          <w:rtl w:val="0"/>
        </w:rPr>
      </w:r>
    </w:p>
    <w:p w:rsidR="00000000" w:rsidDel="00000000" w:rsidP="00000000" w:rsidRDefault="00000000" w:rsidRPr="00000000" w14:paraId="00000064">
      <w:pPr>
        <w:pStyle w:val="Heading2"/>
        <w:rPr>
          <w:u w:val="single"/>
        </w:rPr>
      </w:pPr>
      <w:r w:rsidDel="00000000" w:rsidR="00000000" w:rsidRPr="00000000">
        <w:rPr>
          <w:rtl w:val="0"/>
        </w:rPr>
      </w:r>
    </w:p>
    <w:p w:rsidR="00000000" w:rsidDel="00000000" w:rsidP="00000000" w:rsidRDefault="00000000" w:rsidRPr="00000000" w14:paraId="00000065">
      <w:pPr>
        <w:pStyle w:val="Heading2"/>
        <w:rPr>
          <w:u w:val="single"/>
        </w:rPr>
      </w:pPr>
      <w:r w:rsidDel="00000000" w:rsidR="00000000" w:rsidRPr="00000000">
        <w:rPr>
          <w:rtl w:val="0"/>
        </w:rPr>
      </w:r>
    </w:p>
    <w:p w:rsidR="00000000" w:rsidDel="00000000" w:rsidP="00000000" w:rsidRDefault="00000000" w:rsidRPr="00000000" w14:paraId="00000066">
      <w:pPr>
        <w:pStyle w:val="Heading2"/>
        <w:rPr>
          <w:u w:val="single"/>
        </w:rPr>
      </w:pPr>
      <w:r w:rsidDel="00000000" w:rsidR="00000000" w:rsidRPr="00000000">
        <w:rPr>
          <w:rtl w:val="0"/>
        </w:rPr>
      </w:r>
    </w:p>
    <w:p w:rsidR="00000000" w:rsidDel="00000000" w:rsidP="00000000" w:rsidRDefault="00000000" w:rsidRPr="00000000" w14:paraId="00000067">
      <w:pPr>
        <w:pStyle w:val="Heading2"/>
        <w:rPr>
          <w:u w:val="single"/>
        </w:rPr>
      </w:pPr>
      <w:r w:rsidDel="00000000" w:rsidR="00000000" w:rsidRPr="00000000">
        <w:rPr>
          <w:rtl w:val="0"/>
        </w:rPr>
      </w:r>
    </w:p>
    <w:p w:rsidR="00000000" w:rsidDel="00000000" w:rsidP="00000000" w:rsidRDefault="00000000" w:rsidRPr="00000000" w14:paraId="00000068">
      <w:pPr>
        <w:pStyle w:val="Heading2"/>
        <w:rPr>
          <w:u w:val="single"/>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pStyle w:val="Heading2"/>
        <w:rPr/>
      </w:pPr>
      <w:bookmarkStart w:colFirst="0" w:colLast="0" w:name="_heading=h.gjdgxs" w:id="0"/>
      <w:bookmarkEnd w:id="0"/>
      <w:r w:rsidDel="00000000" w:rsidR="00000000" w:rsidRPr="00000000">
        <w:rPr>
          <w:rtl w:val="0"/>
        </w:rPr>
        <w:t xml:space="preserve">Reflections</w:t>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did you learn from this lab?</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In this lab we learned how to program a counter on the altera board that automatically adds to a total on a specific time interval, as well as operations to stop and reset the counter.</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errors did you face and explain </w:t>
      </w:r>
      <w:r w:rsidDel="00000000" w:rsidR="00000000" w:rsidRPr="00000000">
        <w:rPr>
          <w:sz w:val="24"/>
          <w:szCs w:val="24"/>
          <w:rtl w:val="0"/>
        </w:rPr>
        <w:t xml:space="preserve">how you</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resolved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them? Feel free to collect screenshots of errors or copy and paste </w:t>
      </w:r>
      <w:r w:rsidDel="00000000" w:rsidR="00000000" w:rsidRPr="00000000">
        <w:rPr>
          <w:sz w:val="24"/>
          <w:szCs w:val="24"/>
          <w:rtl w:val="0"/>
        </w:rPr>
        <w:t xml:space="preserve">them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here?</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We had some trouble getting the red LED lights to display on the Altera board at first, we originally tried checking a simulation of our waveform to correct this issue but it turned out to be related to syntax errors in our code.</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tasks did each of you perform in the lab? You can say we both did everything together or if you divided tasks amongst yourself or some other way that you used to accomplish this lab?</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Grace - Implemented the modules from previous labs and made any adjustments necessary, wrote the Counter module, operated the Altera board.</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sz w:val="24"/>
          <w:szCs w:val="24"/>
          <w:rtl w:val="0"/>
        </w:rPr>
        <w:t xml:space="preserve">Jonathan - Reviewed the Verilog code, checked that the pin assignments were correct.</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reference material </w:t>
      </w:r>
      <w:r w:rsidDel="00000000" w:rsidR="00000000" w:rsidRPr="00000000">
        <w:rPr>
          <w:sz w:val="24"/>
          <w:szCs w:val="24"/>
          <w:rtl w:val="0"/>
        </w:rPr>
        <w:t xml:space="preserve">did you 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this lab? If it was a resource from the web, please include it here. </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sz w:val="24"/>
          <w:szCs w:val="24"/>
        </w:rPr>
      </w:pPr>
      <w:r w:rsidDel="00000000" w:rsidR="00000000" w:rsidRPr="00000000">
        <w:rPr>
          <w:sz w:val="24"/>
          <w:szCs w:val="24"/>
          <w:rtl w:val="0"/>
        </w:rPr>
        <w:t xml:space="preserve">We used the lab guide and pin assignments provided, as well as some related code from previous labs.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080" w:top="1080" w:left="1080" w:right="108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BA2D60"/>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A2D60"/>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BA2D60"/>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A2D60"/>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BA2D60"/>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BA2D60"/>
    <w:pPr>
      <w:ind w:left="720"/>
      <w:contextualSpacing w:val="1"/>
    </w:pPr>
  </w:style>
  <w:style w:type="character" w:styleId="Heading3Char" w:customStyle="1">
    <w:name w:val="Heading 3 Char"/>
    <w:basedOn w:val="DefaultParagraphFont"/>
    <w:link w:val="Heading3"/>
    <w:uiPriority w:val="9"/>
    <w:rsid w:val="00BA2D60"/>
    <w:rPr>
      <w:rFonts w:asciiTheme="majorHAnsi" w:cstheme="majorBidi" w:eastAsiaTheme="majorEastAsia" w:hAnsiTheme="majorHAnsi"/>
      <w:color w:val="1f3763" w:themeColor="accent1" w:themeShade="00007F"/>
      <w:sz w:val="24"/>
      <w:szCs w:val="24"/>
    </w:rPr>
  </w:style>
  <w:style w:type="character" w:styleId="Hyperlink">
    <w:name w:val="Hyperlink"/>
    <w:basedOn w:val="DefaultParagraphFont"/>
    <w:uiPriority w:val="99"/>
    <w:unhideWhenUsed w:val="1"/>
    <w:rsid w:val="006F3C97"/>
    <w:rPr>
      <w:color w:val="0563c1" w:themeColor="hyperlink"/>
      <w:u w:val="single"/>
    </w:rPr>
  </w:style>
  <w:style w:type="character" w:styleId="UnresolvedMention">
    <w:name w:val="Unresolved Mention"/>
    <w:basedOn w:val="DefaultParagraphFont"/>
    <w:uiPriority w:val="99"/>
    <w:semiHidden w:val="1"/>
    <w:unhideWhenUsed w:val="1"/>
    <w:rsid w:val="006F3C97"/>
    <w:rPr>
      <w:color w:val="808080"/>
      <w:shd w:color="auto" w:fill="e6e6e6" w:val="clear"/>
    </w:rPr>
  </w:style>
  <w:style w:type="paragraph" w:styleId="Header">
    <w:name w:val="header"/>
    <w:basedOn w:val="Normal"/>
    <w:link w:val="HeaderChar"/>
    <w:uiPriority w:val="99"/>
    <w:unhideWhenUsed w:val="1"/>
    <w:rsid w:val="005F2C8D"/>
    <w:pPr>
      <w:tabs>
        <w:tab w:val="center" w:pos="4680"/>
        <w:tab w:val="right" w:pos="9360"/>
      </w:tabs>
      <w:spacing w:after="0" w:line="240" w:lineRule="auto"/>
    </w:pPr>
  </w:style>
  <w:style w:type="character" w:styleId="HeaderChar" w:customStyle="1">
    <w:name w:val="Header Char"/>
    <w:basedOn w:val="DefaultParagraphFont"/>
    <w:link w:val="Header"/>
    <w:uiPriority w:val="99"/>
    <w:rsid w:val="005F2C8D"/>
  </w:style>
  <w:style w:type="paragraph" w:styleId="Footer">
    <w:name w:val="footer"/>
    <w:basedOn w:val="Normal"/>
    <w:link w:val="FooterChar"/>
    <w:uiPriority w:val="99"/>
    <w:unhideWhenUsed w:val="1"/>
    <w:rsid w:val="005F2C8D"/>
    <w:pPr>
      <w:tabs>
        <w:tab w:val="center" w:pos="4680"/>
        <w:tab w:val="right" w:pos="9360"/>
      </w:tabs>
      <w:spacing w:after="0" w:line="240" w:lineRule="auto"/>
    </w:pPr>
  </w:style>
  <w:style w:type="character" w:styleId="FooterChar" w:customStyle="1">
    <w:name w:val="Footer Char"/>
    <w:basedOn w:val="DefaultParagraphFont"/>
    <w:link w:val="Footer"/>
    <w:uiPriority w:val="99"/>
    <w:rsid w:val="005F2C8D"/>
  </w:style>
  <w:style w:type="paragraph" w:styleId="NoSpacing">
    <w:name w:val="No Spacing"/>
    <w:link w:val="NoSpacingChar"/>
    <w:uiPriority w:val="1"/>
    <w:qFormat w:val="1"/>
    <w:rsid w:val="00DF403A"/>
    <w:pPr>
      <w:spacing w:after="0" w:line="240" w:lineRule="auto"/>
    </w:pPr>
    <w:rPr>
      <w:rFonts w:eastAsiaTheme="minorEastAsia"/>
    </w:rPr>
  </w:style>
  <w:style w:type="character" w:styleId="NoSpacingChar" w:customStyle="1">
    <w:name w:val="No Spacing Char"/>
    <w:basedOn w:val="DefaultParagraphFont"/>
    <w:link w:val="NoSpacing"/>
    <w:uiPriority w:val="1"/>
    <w:rsid w:val="00DF403A"/>
    <w:rPr>
      <w:rFonts w:eastAsiaTheme="minorEastAsia"/>
    </w:rPr>
  </w:style>
  <w:style w:type="paragraph" w:styleId="BalloonText">
    <w:name w:val="Balloon Text"/>
    <w:basedOn w:val="Normal"/>
    <w:link w:val="BalloonTextChar"/>
    <w:uiPriority w:val="99"/>
    <w:semiHidden w:val="1"/>
    <w:unhideWhenUsed w:val="1"/>
    <w:rsid w:val="00E67F9A"/>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E67F9A"/>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6.jpg"/><Relationship Id="rId13" Type="http://schemas.openxmlformats.org/officeDocument/2006/relationships/image" Target="media/image5.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s/9c4wLUzf+hfznd2f2C4N6c2Q==">AMUW2mXrb7TR++4Yx55tvGYxX0H+kFZOyyPfszAV9QnMeBn+Vl0c6172ioCC845LAe0+/V7Blr2wwsG170M0OD3BArHuQZKyvq8cHeEkqphurgYx8COMT0lcuKQenfsnD6nNTe9/nMDs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2020-09-06T23:23:00Z</dcterms:created>
  <dc:creator>Atulya dd</dc:creator>
</cp:coreProperties>
</file>